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B92" w:rsidRPr="00343C0C" w:rsidRDefault="00FA0B92" w:rsidP="00FA0B92">
      <w:pPr>
        <w:spacing w:after="0" w:line="240" w:lineRule="auto"/>
        <w:jc w:val="center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19.09.</w:t>
      </w:r>
      <w:r w:rsidRPr="00343C0C">
        <w:rPr>
          <w:rFonts w:ascii="Arial" w:hAnsi="Arial"/>
          <w:b/>
          <w:bCs/>
          <w:sz w:val="32"/>
          <w:szCs w:val="32"/>
        </w:rPr>
        <w:t>202</w:t>
      </w:r>
      <w:r>
        <w:rPr>
          <w:rFonts w:ascii="Arial" w:hAnsi="Arial"/>
          <w:b/>
          <w:bCs/>
          <w:sz w:val="32"/>
          <w:szCs w:val="32"/>
        </w:rPr>
        <w:t>3</w:t>
      </w:r>
      <w:r w:rsidRPr="00343C0C">
        <w:rPr>
          <w:rFonts w:ascii="Arial" w:hAnsi="Arial"/>
          <w:b/>
          <w:bCs/>
          <w:sz w:val="32"/>
          <w:szCs w:val="32"/>
        </w:rPr>
        <w:t xml:space="preserve"> г. № </w:t>
      </w:r>
      <w:r w:rsidR="005A637F">
        <w:rPr>
          <w:rFonts w:ascii="Arial" w:hAnsi="Arial"/>
          <w:b/>
          <w:bCs/>
          <w:sz w:val="32"/>
          <w:szCs w:val="32"/>
        </w:rPr>
        <w:t>46</w:t>
      </w:r>
    </w:p>
    <w:p w:rsidR="00FA0B92" w:rsidRPr="00343C0C" w:rsidRDefault="00FA0B92" w:rsidP="00FA0B92">
      <w:pPr>
        <w:spacing w:after="0" w:line="240" w:lineRule="auto"/>
        <w:jc w:val="center"/>
        <w:rPr>
          <w:rFonts w:ascii="Arial" w:eastAsia="Arial" w:hAnsi="Arial" w:cs="Arial"/>
          <w:b/>
          <w:bCs/>
          <w:sz w:val="32"/>
          <w:szCs w:val="32"/>
        </w:rPr>
      </w:pPr>
      <w:r w:rsidRPr="00343C0C">
        <w:rPr>
          <w:rFonts w:ascii="Arial" w:hAnsi="Arial"/>
          <w:b/>
          <w:bCs/>
          <w:sz w:val="32"/>
          <w:szCs w:val="32"/>
        </w:rPr>
        <w:t>РОССИЙСКАЯ ФЕДЕРАЦИЯ</w:t>
      </w:r>
    </w:p>
    <w:p w:rsidR="00FA0B92" w:rsidRPr="00343C0C" w:rsidRDefault="00FA0B92" w:rsidP="00FA0B92">
      <w:pPr>
        <w:keepNext/>
        <w:spacing w:after="0" w:line="240" w:lineRule="auto"/>
        <w:jc w:val="center"/>
        <w:outlineLvl w:val="6"/>
        <w:rPr>
          <w:rFonts w:ascii="Arial" w:eastAsia="Arial Unicode MS" w:hAnsi="Arial" w:cs="Arial Unicode MS"/>
          <w:b/>
          <w:bCs/>
          <w:i/>
          <w:iCs/>
          <w:sz w:val="32"/>
          <w:szCs w:val="32"/>
        </w:rPr>
      </w:pPr>
      <w:r w:rsidRPr="00343C0C">
        <w:rPr>
          <w:rFonts w:ascii="Arial" w:eastAsia="Arial Unicode MS" w:hAnsi="Arial" w:cs="Arial Unicode MS"/>
          <w:b/>
          <w:bCs/>
          <w:sz w:val="32"/>
          <w:szCs w:val="32"/>
        </w:rPr>
        <w:t>ИРКУТСКАЯ ОБЛАСТЬ</w:t>
      </w:r>
    </w:p>
    <w:p w:rsidR="00FA0B92" w:rsidRDefault="00FA0B92" w:rsidP="00FA0B92">
      <w:pPr>
        <w:keepNext/>
        <w:spacing w:after="0" w:line="240" w:lineRule="auto"/>
        <w:jc w:val="center"/>
        <w:outlineLvl w:val="6"/>
        <w:rPr>
          <w:rFonts w:ascii="Arial" w:eastAsia="Arial Unicode MS" w:hAnsi="Arial" w:cs="Arial Unicode MS"/>
          <w:b/>
          <w:bCs/>
          <w:sz w:val="32"/>
          <w:szCs w:val="32"/>
        </w:rPr>
      </w:pPr>
      <w:r w:rsidRPr="00343C0C">
        <w:rPr>
          <w:rFonts w:ascii="Arial" w:eastAsia="Arial Unicode MS" w:hAnsi="Arial" w:cs="Arial Unicode MS"/>
          <w:b/>
          <w:bCs/>
          <w:sz w:val="32"/>
          <w:szCs w:val="32"/>
        </w:rPr>
        <w:t>БОХАНСКИЙ МУНИЦИПАЛЬНЫЙ РАЙОН</w:t>
      </w:r>
    </w:p>
    <w:p w:rsidR="00FA0B92" w:rsidRDefault="00FA0B92" w:rsidP="00FA0B92">
      <w:pPr>
        <w:keepNext/>
        <w:spacing w:after="0" w:line="240" w:lineRule="auto"/>
        <w:jc w:val="center"/>
        <w:outlineLvl w:val="6"/>
        <w:rPr>
          <w:rFonts w:ascii="Arial" w:eastAsia="Arial Unicode MS" w:hAnsi="Arial" w:cs="Arial Unicode MS"/>
          <w:b/>
          <w:bCs/>
          <w:sz w:val="32"/>
          <w:szCs w:val="32"/>
        </w:rPr>
      </w:pPr>
      <w:r>
        <w:rPr>
          <w:rFonts w:ascii="Arial" w:eastAsia="Arial Unicode MS" w:hAnsi="Arial" w:cs="Arial Unicode MS"/>
          <w:b/>
          <w:bCs/>
          <w:sz w:val="32"/>
          <w:szCs w:val="32"/>
        </w:rPr>
        <w:t>МУНИЦИПАЛЬНОЕ ОБРАЗОВАНИЕ</w:t>
      </w:r>
    </w:p>
    <w:p w:rsidR="00FA0B92" w:rsidRPr="00343C0C" w:rsidRDefault="00FA0B92" w:rsidP="00FA0B92">
      <w:pPr>
        <w:keepNext/>
        <w:spacing w:after="0" w:line="240" w:lineRule="auto"/>
        <w:jc w:val="center"/>
        <w:outlineLvl w:val="6"/>
        <w:rPr>
          <w:rFonts w:ascii="Arial" w:eastAsia="Arial Unicode MS" w:hAnsi="Arial" w:cs="Arial Unicode MS"/>
          <w:b/>
          <w:bCs/>
          <w:sz w:val="32"/>
          <w:szCs w:val="32"/>
        </w:rPr>
      </w:pPr>
      <w:r>
        <w:rPr>
          <w:rFonts w:ascii="Arial" w:eastAsia="Arial Unicode MS" w:hAnsi="Arial" w:cs="Arial Unicode MS"/>
          <w:b/>
          <w:bCs/>
          <w:sz w:val="32"/>
          <w:szCs w:val="32"/>
        </w:rPr>
        <w:t>« АЛЕКСАНДРОВСКОЕ»</w:t>
      </w:r>
    </w:p>
    <w:p w:rsidR="00FA0B92" w:rsidRPr="00343C0C" w:rsidRDefault="00FA0B92" w:rsidP="00FA0B92">
      <w:pPr>
        <w:spacing w:after="0" w:line="240" w:lineRule="auto"/>
        <w:jc w:val="center"/>
        <w:rPr>
          <w:rFonts w:ascii="Arial" w:hAnsi="Arial"/>
          <w:b/>
          <w:bCs/>
          <w:sz w:val="32"/>
          <w:szCs w:val="32"/>
        </w:rPr>
      </w:pPr>
      <w:r w:rsidRPr="00343C0C">
        <w:rPr>
          <w:rFonts w:ascii="Arial" w:hAnsi="Arial"/>
          <w:b/>
          <w:bCs/>
          <w:iCs/>
          <w:sz w:val="32"/>
          <w:szCs w:val="32"/>
        </w:rPr>
        <w:t>АДМИНИСТРАЦИЯ</w:t>
      </w:r>
      <w:r w:rsidRPr="00343C0C">
        <w:rPr>
          <w:rFonts w:ascii="Arial" w:hAnsi="Arial"/>
          <w:b/>
          <w:bCs/>
          <w:sz w:val="32"/>
          <w:szCs w:val="32"/>
        </w:rPr>
        <w:t xml:space="preserve"> </w:t>
      </w:r>
    </w:p>
    <w:p w:rsidR="00FA0B92" w:rsidRDefault="00FA0B92" w:rsidP="00FA0B92">
      <w:pPr>
        <w:spacing w:after="0" w:line="240" w:lineRule="auto"/>
        <w:jc w:val="center"/>
        <w:rPr>
          <w:rFonts w:ascii="Arial" w:hAnsi="Arial"/>
          <w:b/>
          <w:bCs/>
          <w:sz w:val="32"/>
          <w:szCs w:val="32"/>
        </w:rPr>
      </w:pPr>
      <w:r w:rsidRPr="00343C0C">
        <w:rPr>
          <w:rFonts w:ascii="Arial" w:hAnsi="Arial"/>
          <w:b/>
          <w:bCs/>
          <w:sz w:val="32"/>
          <w:szCs w:val="32"/>
        </w:rPr>
        <w:t>ПОСТАНОВЛЕНИЕ</w:t>
      </w:r>
    </w:p>
    <w:p w:rsidR="000575F7" w:rsidRDefault="000575F7">
      <w:pPr>
        <w:pStyle w:val="ConsPlusTitle"/>
        <w:jc w:val="center"/>
      </w:pPr>
    </w:p>
    <w:p w:rsidR="002939E8" w:rsidRPr="002939E8" w:rsidRDefault="002939E8" w:rsidP="002939E8">
      <w:pPr>
        <w:pStyle w:val="ConsPlusTitle"/>
        <w:jc w:val="center"/>
        <w:rPr>
          <w:sz w:val="32"/>
          <w:szCs w:val="32"/>
        </w:rPr>
      </w:pPr>
      <w:r w:rsidRPr="002939E8">
        <w:rPr>
          <w:sz w:val="32"/>
          <w:szCs w:val="32"/>
        </w:rPr>
        <w:t>О</w:t>
      </w:r>
      <w:r w:rsidR="009E18C9">
        <w:rPr>
          <w:sz w:val="32"/>
          <w:szCs w:val="32"/>
        </w:rPr>
        <w:t xml:space="preserve">Б УТВЕРЖДЕНИИ ПОРЯДКА ДЕЙСТВИЙ </w:t>
      </w:r>
      <w:r w:rsidR="009D0B18">
        <w:rPr>
          <w:sz w:val="32"/>
          <w:szCs w:val="32"/>
        </w:rPr>
        <w:t xml:space="preserve"> </w:t>
      </w:r>
      <w:r w:rsidR="009E18C9">
        <w:rPr>
          <w:sz w:val="32"/>
          <w:szCs w:val="32"/>
        </w:rPr>
        <w:t xml:space="preserve"> АДМИНИСТРАТОРА ДОХОДОВ БЮДЖЕТА ПО ВЗЫСКАНИЮ ДЕБИТОРСКОЙ ЗАДОЛЖЕННОСТИ ПО ПЛАТЕЖАМ В БЮДЖЕТ  ПЕНЯМ И ШТРАФАМ ПО</w:t>
      </w:r>
      <w:r w:rsidR="009D0B18">
        <w:rPr>
          <w:sz w:val="32"/>
          <w:szCs w:val="32"/>
        </w:rPr>
        <w:t xml:space="preserve"> </w:t>
      </w:r>
      <w:r w:rsidR="009E18C9">
        <w:rPr>
          <w:sz w:val="32"/>
          <w:szCs w:val="32"/>
        </w:rPr>
        <w:t>НИМ В ДОСУДЕБНОМ ПОРЯДКЕ (С МОМЕНТА ИСТЕЧЕНИЯ СРОКА УПЛАТЫ СООТВЕТСТВУЮЩЕГО ПЛАТЕЖА В БЮДЖЕТ (ПЕНЕЙ</w:t>
      </w:r>
      <w:proofErr w:type="gramStart"/>
      <w:r w:rsidR="009E18C9">
        <w:rPr>
          <w:sz w:val="32"/>
          <w:szCs w:val="32"/>
        </w:rPr>
        <w:t>,Ш</w:t>
      </w:r>
      <w:proofErr w:type="gramEnd"/>
      <w:r w:rsidR="009E18C9">
        <w:rPr>
          <w:sz w:val="32"/>
          <w:szCs w:val="32"/>
        </w:rPr>
        <w:t xml:space="preserve">ТРАФОВ) ДО НАЧАЛА </w:t>
      </w:r>
      <w:r w:rsidRPr="002939E8">
        <w:rPr>
          <w:sz w:val="32"/>
          <w:szCs w:val="32"/>
        </w:rPr>
        <w:t xml:space="preserve"> </w:t>
      </w:r>
      <w:r w:rsidR="00431D70">
        <w:rPr>
          <w:sz w:val="32"/>
          <w:szCs w:val="32"/>
        </w:rPr>
        <w:t xml:space="preserve">РАБОТЫ ПО ИХ ПРИНУДИТЕЛЬНОМУ ВЗЫСКАНИЮ) И ЧЕРЕЗ СУДЕБНЫЕ ОРГАНЫ ИЛИ ЧЕРЕЗ ОРГАНЫ ПРИНУДИТЕЛЬНОГО ИСПОЛНЕНИЯ РОССИЙСКОЙ ФЕДЕРАЦИИ В СЛУЧАЯХ, ПРЕДУСМОТРЕННЫХ ЗАКОНОДАТЕЛЬСТВОМ РОССИЙСКОЙ ФЕДЕРАЦИИ В МУНИЦИПАЛЬНОМ </w:t>
      </w:r>
      <w:proofErr w:type="gramStart"/>
      <w:r w:rsidR="00431D70">
        <w:rPr>
          <w:sz w:val="32"/>
          <w:szCs w:val="32"/>
        </w:rPr>
        <w:t>ОБРАЗОВАНИИ</w:t>
      </w:r>
      <w:proofErr w:type="gramEnd"/>
      <w:r w:rsidR="00431D70">
        <w:rPr>
          <w:sz w:val="32"/>
          <w:szCs w:val="32"/>
        </w:rPr>
        <w:t xml:space="preserve"> «АЛЕКСАНДРОВСКОЕ»</w:t>
      </w:r>
    </w:p>
    <w:p w:rsidR="00B93302" w:rsidRDefault="00B93302" w:rsidP="00B93302">
      <w:pPr>
        <w:pStyle w:val="ConsPlusTitle"/>
        <w:jc w:val="center"/>
        <w:rPr>
          <w:rStyle w:val="a5"/>
          <w:rFonts w:ascii="Times New Roman" w:eastAsia="Times New Roman" w:hAnsi="Times New Roman" w:cs="Times New Roman"/>
        </w:rPr>
      </w:pPr>
    </w:p>
    <w:p w:rsidR="000575F7" w:rsidRPr="002939E8" w:rsidRDefault="00AD5A83" w:rsidP="00431D70">
      <w:pPr>
        <w:spacing w:line="240" w:lineRule="auto"/>
        <w:ind w:firstLine="709"/>
        <w:jc w:val="both"/>
        <w:rPr>
          <w:rStyle w:val="a5"/>
          <w:rFonts w:ascii="Arial" w:eastAsia="Arial" w:hAnsi="Arial" w:cs="Arial"/>
          <w:sz w:val="24"/>
          <w:szCs w:val="24"/>
        </w:rPr>
      </w:pPr>
      <w:r w:rsidRPr="002939E8">
        <w:rPr>
          <w:rFonts w:ascii="Arial" w:hAnsi="Arial" w:cs="Arial"/>
          <w:sz w:val="24"/>
          <w:szCs w:val="24"/>
        </w:rPr>
        <w:t xml:space="preserve"> </w:t>
      </w:r>
      <w:r w:rsidR="00AC7AB2" w:rsidRPr="002939E8">
        <w:rPr>
          <w:rFonts w:ascii="Arial" w:hAnsi="Arial" w:cs="Arial"/>
          <w:sz w:val="24"/>
          <w:szCs w:val="24"/>
        </w:rPr>
        <w:t>В соответствии со стать</w:t>
      </w:r>
      <w:r w:rsidR="00332AD3" w:rsidRPr="002939E8">
        <w:rPr>
          <w:rFonts w:ascii="Arial" w:hAnsi="Arial" w:cs="Arial"/>
          <w:sz w:val="24"/>
          <w:szCs w:val="24"/>
        </w:rPr>
        <w:t>ей</w:t>
      </w:r>
      <w:r w:rsidR="00AC7AB2" w:rsidRPr="002939E8">
        <w:rPr>
          <w:rFonts w:ascii="Arial" w:hAnsi="Arial" w:cs="Arial"/>
          <w:sz w:val="24"/>
          <w:szCs w:val="24"/>
        </w:rPr>
        <w:t xml:space="preserve"> 160.1 Бюджетного</w:t>
      </w:r>
      <w:r w:rsidR="00332AD3" w:rsidRPr="002939E8">
        <w:rPr>
          <w:rFonts w:ascii="Arial" w:hAnsi="Arial" w:cs="Arial"/>
          <w:sz w:val="24"/>
          <w:szCs w:val="24"/>
        </w:rPr>
        <w:t xml:space="preserve"> кодекса Российской Федерации,</w:t>
      </w:r>
      <w:r w:rsidR="003F1094" w:rsidRPr="002939E8">
        <w:rPr>
          <w:rFonts w:ascii="Arial" w:eastAsia="Times New Roman" w:hAnsi="Arial" w:cs="Arial"/>
          <w:sz w:val="24"/>
          <w:szCs w:val="24"/>
          <w:bdr w:val="none" w:sz="0" w:space="0" w:color="auto"/>
          <w:shd w:val="clear" w:color="auto" w:fill="FFFFFF"/>
        </w:rPr>
        <w:t xml:space="preserve"> руководствуясь Уст</w:t>
      </w:r>
      <w:r w:rsidR="00FA0B92">
        <w:rPr>
          <w:rFonts w:ascii="Arial" w:eastAsia="Times New Roman" w:hAnsi="Arial" w:cs="Arial"/>
          <w:sz w:val="24"/>
          <w:szCs w:val="24"/>
          <w:bdr w:val="none" w:sz="0" w:space="0" w:color="auto"/>
          <w:shd w:val="clear" w:color="auto" w:fill="FFFFFF"/>
        </w:rPr>
        <w:t>авом</w:t>
      </w:r>
      <w:r w:rsidR="00332AD3" w:rsidRPr="002939E8">
        <w:rPr>
          <w:rFonts w:ascii="Arial" w:eastAsia="Times New Roman" w:hAnsi="Arial" w:cs="Arial"/>
          <w:sz w:val="24"/>
          <w:szCs w:val="24"/>
          <w:bdr w:val="none" w:sz="0" w:space="0" w:color="auto"/>
          <w:shd w:val="clear" w:color="auto" w:fill="FFFFFF"/>
        </w:rPr>
        <w:t xml:space="preserve"> </w:t>
      </w:r>
      <w:r w:rsidR="00FA0B92">
        <w:rPr>
          <w:rFonts w:ascii="Arial" w:eastAsia="Times New Roman" w:hAnsi="Arial" w:cs="Arial"/>
          <w:sz w:val="24"/>
          <w:szCs w:val="24"/>
          <w:bdr w:val="none" w:sz="0" w:space="0" w:color="auto"/>
          <w:shd w:val="clear" w:color="auto" w:fill="FFFFFF"/>
        </w:rPr>
        <w:t>муниципального образования «Александровское»</w:t>
      </w:r>
    </w:p>
    <w:p w:rsidR="000575F7" w:rsidRPr="00431D70" w:rsidRDefault="00092F9B" w:rsidP="00431D70">
      <w:pPr>
        <w:pStyle w:val="ConsPlusNormal"/>
        <w:ind w:firstLine="709"/>
        <w:jc w:val="center"/>
        <w:rPr>
          <w:rStyle w:val="a5"/>
          <w:rFonts w:ascii="Arial" w:hAnsi="Arial"/>
          <w:b/>
          <w:bCs/>
          <w:sz w:val="30"/>
          <w:szCs w:val="30"/>
        </w:rPr>
      </w:pPr>
      <w:r w:rsidRPr="00431D70">
        <w:rPr>
          <w:rStyle w:val="a5"/>
          <w:rFonts w:ascii="Arial" w:hAnsi="Arial"/>
          <w:b/>
          <w:bCs/>
          <w:sz w:val="30"/>
          <w:szCs w:val="30"/>
        </w:rPr>
        <w:t>ПОСТАНОВЛЯ</w:t>
      </w:r>
      <w:r w:rsidR="0075183D" w:rsidRPr="00431D70">
        <w:rPr>
          <w:rStyle w:val="a5"/>
          <w:rFonts w:ascii="Arial" w:hAnsi="Arial"/>
          <w:b/>
          <w:bCs/>
          <w:sz w:val="30"/>
          <w:szCs w:val="30"/>
        </w:rPr>
        <w:t>Ю</w:t>
      </w:r>
      <w:r w:rsidR="002E74F7" w:rsidRPr="00431D70">
        <w:rPr>
          <w:rStyle w:val="a5"/>
          <w:rFonts w:ascii="Arial" w:hAnsi="Arial"/>
          <w:b/>
          <w:bCs/>
          <w:sz w:val="30"/>
          <w:szCs w:val="30"/>
        </w:rPr>
        <w:t xml:space="preserve">: </w:t>
      </w:r>
    </w:p>
    <w:p w:rsidR="002E74F7" w:rsidRPr="002939E8" w:rsidRDefault="002E74F7" w:rsidP="00431D70">
      <w:pPr>
        <w:pStyle w:val="ConsPlusNormal"/>
        <w:ind w:firstLine="709"/>
        <w:jc w:val="center"/>
        <w:rPr>
          <w:rStyle w:val="a5"/>
          <w:rFonts w:ascii="Arial" w:eastAsia="Arial" w:hAnsi="Arial" w:cs="Arial"/>
        </w:rPr>
      </w:pPr>
    </w:p>
    <w:p w:rsidR="00457B53" w:rsidRPr="002939E8" w:rsidRDefault="00457B53" w:rsidP="00431D70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939E8">
        <w:rPr>
          <w:rFonts w:ascii="Arial" w:hAnsi="Arial" w:cs="Arial"/>
          <w:sz w:val="24"/>
          <w:szCs w:val="24"/>
        </w:rPr>
        <w:t xml:space="preserve">1. </w:t>
      </w:r>
      <w:proofErr w:type="gramStart"/>
      <w:r w:rsidR="002939E8" w:rsidRPr="002939E8">
        <w:rPr>
          <w:rFonts w:ascii="Arial" w:hAnsi="Arial" w:cs="Arial"/>
          <w:sz w:val="24"/>
          <w:szCs w:val="24"/>
        </w:rPr>
        <w:t xml:space="preserve">Утвердить прилагаемый Порядок действий администратора доходов бюджета по взысканию дебиторской задолженности по платежам в бюджет, пеням и штрафам по ним в досудебном порядке (с момента истечения срока уплаты соответствующего платежа в бюджет (пеней, штрафов) до начала работы по их принудительному взысканию) и через судебные органы или через органы принудительного исполнения Российской Федерации в случаях, предусмотренных законодательством Российской Федерации в </w:t>
      </w:r>
      <w:r w:rsidR="00FA0B92">
        <w:rPr>
          <w:rFonts w:ascii="Arial" w:hAnsi="Arial" w:cs="Arial"/>
          <w:sz w:val="24"/>
          <w:szCs w:val="24"/>
        </w:rPr>
        <w:t>муниципальном</w:t>
      </w:r>
      <w:proofErr w:type="gramEnd"/>
      <w:r w:rsidR="00FA0B9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A0B92">
        <w:rPr>
          <w:rFonts w:ascii="Arial" w:hAnsi="Arial" w:cs="Arial"/>
          <w:sz w:val="24"/>
          <w:szCs w:val="24"/>
        </w:rPr>
        <w:t>образовании</w:t>
      </w:r>
      <w:proofErr w:type="gramEnd"/>
      <w:r w:rsidR="00FA0B92">
        <w:rPr>
          <w:rFonts w:ascii="Arial" w:hAnsi="Arial" w:cs="Arial"/>
          <w:sz w:val="24"/>
          <w:szCs w:val="24"/>
        </w:rPr>
        <w:t xml:space="preserve"> «Александровское»</w:t>
      </w:r>
      <w:r w:rsidR="002939E8" w:rsidRPr="002939E8">
        <w:rPr>
          <w:rFonts w:ascii="Arial" w:hAnsi="Arial" w:cs="Arial"/>
          <w:sz w:val="24"/>
          <w:szCs w:val="24"/>
        </w:rPr>
        <w:t xml:space="preserve"> </w:t>
      </w:r>
      <w:r w:rsidR="00D607FC" w:rsidRPr="002939E8">
        <w:rPr>
          <w:rFonts w:ascii="Arial" w:hAnsi="Arial" w:cs="Arial"/>
          <w:sz w:val="24"/>
          <w:szCs w:val="24"/>
        </w:rPr>
        <w:t>(</w:t>
      </w:r>
      <w:r w:rsidRPr="002939E8">
        <w:rPr>
          <w:rFonts w:ascii="Arial" w:hAnsi="Arial" w:cs="Arial"/>
          <w:sz w:val="24"/>
          <w:szCs w:val="24"/>
        </w:rPr>
        <w:t xml:space="preserve">Приложение № 1). </w:t>
      </w:r>
    </w:p>
    <w:p w:rsidR="00FA0B92" w:rsidRDefault="00FA0B92" w:rsidP="00431D70"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r>
        <w:rPr>
          <w:rFonts w:ascii="Arial" w:eastAsia="Times New Roman" w:hAnsi="Arial" w:cs="Arial"/>
          <w:color w:val="212529"/>
          <w:sz w:val="24"/>
          <w:szCs w:val="24"/>
        </w:rPr>
        <w:t>2</w:t>
      </w:r>
      <w:r w:rsidRPr="004659B5">
        <w:rPr>
          <w:rFonts w:ascii="Arial" w:eastAsia="Times New Roman" w:hAnsi="Arial" w:cs="Arial"/>
          <w:color w:val="212529"/>
          <w:sz w:val="24"/>
          <w:szCs w:val="24"/>
        </w:rPr>
        <w:t xml:space="preserve">. </w:t>
      </w:r>
      <w:r w:rsidRPr="00DF5B5E">
        <w:rPr>
          <w:rFonts w:ascii="Arial" w:eastAsia="Times New Roman" w:hAnsi="Arial" w:cs="Arial"/>
          <w:sz w:val="24"/>
          <w:szCs w:val="24"/>
        </w:rPr>
        <w:t xml:space="preserve">Постановление вступает в силу со дня подписания, подлежит официальному опубликованию в </w:t>
      </w:r>
      <w:r>
        <w:rPr>
          <w:rFonts w:ascii="Arial" w:eastAsia="Times New Roman" w:hAnsi="Arial" w:cs="Arial"/>
          <w:sz w:val="24"/>
          <w:szCs w:val="24"/>
        </w:rPr>
        <w:t>муниципальном Вестнике</w:t>
      </w:r>
      <w:r w:rsidRPr="00DF5B5E">
        <w:rPr>
          <w:rFonts w:ascii="Arial" w:eastAsia="Times New Roman" w:hAnsi="Arial" w:cs="Arial"/>
          <w:sz w:val="24"/>
          <w:szCs w:val="24"/>
        </w:rPr>
        <w:t xml:space="preserve"> и размещению на официальном сайте администрации муниципального образования «</w:t>
      </w:r>
      <w:proofErr w:type="spellStart"/>
      <w:r w:rsidRPr="00DF5B5E">
        <w:rPr>
          <w:rFonts w:ascii="Arial" w:eastAsia="Times New Roman" w:hAnsi="Arial" w:cs="Arial"/>
          <w:sz w:val="24"/>
          <w:szCs w:val="24"/>
        </w:rPr>
        <w:t>Боханский</w:t>
      </w:r>
      <w:proofErr w:type="spellEnd"/>
      <w:r w:rsidRPr="00DF5B5E">
        <w:rPr>
          <w:rFonts w:ascii="Arial" w:eastAsia="Times New Roman" w:hAnsi="Arial" w:cs="Arial"/>
          <w:sz w:val="24"/>
          <w:szCs w:val="24"/>
        </w:rPr>
        <w:t xml:space="preserve"> район» в сети Интернет</w:t>
      </w:r>
      <w:r w:rsidRPr="004659B5">
        <w:rPr>
          <w:rFonts w:ascii="Arial" w:eastAsia="Times New Roman" w:hAnsi="Arial" w:cs="Arial"/>
          <w:color w:val="212529"/>
          <w:sz w:val="24"/>
          <w:szCs w:val="24"/>
        </w:rPr>
        <w:t>.</w:t>
      </w:r>
    </w:p>
    <w:p w:rsidR="00FA0B92" w:rsidRDefault="00FA0B92" w:rsidP="00431D70">
      <w:pPr>
        <w:spacing w:after="0" w:line="240" w:lineRule="auto"/>
        <w:ind w:firstLine="709"/>
        <w:contextualSpacing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Arial"/>
          <w:color w:val="212529"/>
          <w:sz w:val="24"/>
          <w:szCs w:val="24"/>
        </w:rPr>
        <w:t xml:space="preserve">3. </w:t>
      </w:r>
      <w:proofErr w:type="gramStart"/>
      <w:r w:rsidRPr="00DF5B5E">
        <w:rPr>
          <w:rFonts w:ascii="Arial" w:hAnsi="Arial"/>
          <w:sz w:val="24"/>
          <w:szCs w:val="24"/>
        </w:rPr>
        <w:t>Контроль за</w:t>
      </w:r>
      <w:proofErr w:type="gramEnd"/>
      <w:r w:rsidRPr="00DF5B5E">
        <w:rPr>
          <w:rFonts w:ascii="Arial" w:hAnsi="Arial"/>
          <w:sz w:val="24"/>
          <w:szCs w:val="24"/>
        </w:rPr>
        <w:t xml:space="preserve"> исполнением настоящего постановления возложить на начальника финансового </w:t>
      </w:r>
      <w:r>
        <w:rPr>
          <w:rFonts w:ascii="Arial" w:hAnsi="Arial"/>
          <w:sz w:val="24"/>
          <w:szCs w:val="24"/>
        </w:rPr>
        <w:t xml:space="preserve">отдела </w:t>
      </w:r>
      <w:proofErr w:type="spellStart"/>
      <w:r>
        <w:rPr>
          <w:rFonts w:ascii="Arial" w:hAnsi="Arial"/>
          <w:sz w:val="24"/>
          <w:szCs w:val="24"/>
        </w:rPr>
        <w:t>Курдюкову</w:t>
      </w:r>
      <w:proofErr w:type="spellEnd"/>
      <w:r>
        <w:rPr>
          <w:rFonts w:ascii="Arial" w:hAnsi="Arial"/>
          <w:sz w:val="24"/>
          <w:szCs w:val="24"/>
        </w:rPr>
        <w:t xml:space="preserve"> Е.А.</w:t>
      </w:r>
    </w:p>
    <w:p w:rsidR="00B93302" w:rsidRDefault="00B93302" w:rsidP="00431D70">
      <w:pPr>
        <w:spacing w:after="0" w:line="240" w:lineRule="auto"/>
        <w:ind w:firstLine="709"/>
        <w:rPr>
          <w:rStyle w:val="a5"/>
          <w:rFonts w:ascii="Arial" w:eastAsia="Arial" w:hAnsi="Arial" w:cs="Arial"/>
          <w:sz w:val="24"/>
          <w:szCs w:val="24"/>
        </w:rPr>
      </w:pPr>
    </w:p>
    <w:p w:rsidR="00431D70" w:rsidRDefault="00431D70" w:rsidP="00431D70">
      <w:pPr>
        <w:spacing w:after="0" w:line="240" w:lineRule="auto"/>
        <w:ind w:firstLine="709"/>
        <w:rPr>
          <w:rStyle w:val="a5"/>
          <w:rFonts w:ascii="Arial" w:eastAsia="Arial" w:hAnsi="Arial" w:cs="Arial"/>
          <w:sz w:val="24"/>
          <w:szCs w:val="24"/>
        </w:rPr>
      </w:pPr>
    </w:p>
    <w:p w:rsidR="00FA0B92" w:rsidRDefault="00FA0B92" w:rsidP="00431D70">
      <w:pPr>
        <w:spacing w:after="0" w:line="240" w:lineRule="auto"/>
        <w:ind w:firstLine="709"/>
        <w:rPr>
          <w:rFonts w:ascii="Arial" w:eastAsia="Arial Unicode MS" w:hAnsi="Arial" w:cs="Arial Unicode MS"/>
          <w:sz w:val="24"/>
          <w:szCs w:val="24"/>
        </w:rPr>
      </w:pPr>
      <w:r>
        <w:rPr>
          <w:rFonts w:ascii="Arial" w:eastAsia="Arial Unicode MS" w:hAnsi="Arial" w:cs="Arial Unicode MS"/>
          <w:sz w:val="24"/>
          <w:szCs w:val="24"/>
        </w:rPr>
        <w:t xml:space="preserve">Глава </w:t>
      </w:r>
      <w:proofErr w:type="gramStart"/>
      <w:r>
        <w:rPr>
          <w:rFonts w:ascii="Arial" w:eastAsia="Arial Unicode MS" w:hAnsi="Arial" w:cs="Arial Unicode MS"/>
          <w:sz w:val="24"/>
          <w:szCs w:val="24"/>
        </w:rPr>
        <w:t>муниципального</w:t>
      </w:r>
      <w:proofErr w:type="gramEnd"/>
    </w:p>
    <w:p w:rsidR="00FA0B92" w:rsidRDefault="00FA0B92" w:rsidP="00431D70">
      <w:pPr>
        <w:spacing w:after="0" w:line="240" w:lineRule="auto"/>
        <w:ind w:firstLine="709"/>
        <w:rPr>
          <w:rFonts w:ascii="Arial" w:hAnsi="Arial"/>
          <w:sz w:val="24"/>
          <w:szCs w:val="24"/>
        </w:rPr>
      </w:pPr>
      <w:r>
        <w:rPr>
          <w:rFonts w:ascii="Arial" w:eastAsia="Arial Unicode MS" w:hAnsi="Arial" w:cs="Arial Unicode MS"/>
          <w:sz w:val="24"/>
          <w:szCs w:val="24"/>
        </w:rPr>
        <w:t>образования «Александровское»</w:t>
      </w:r>
    </w:p>
    <w:p w:rsidR="00FA0B92" w:rsidRDefault="00FA0B92" w:rsidP="00431D70">
      <w:pPr>
        <w:spacing w:after="0" w:line="240" w:lineRule="auto"/>
        <w:ind w:firstLine="709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Л.И. Позднякова</w:t>
      </w:r>
    </w:p>
    <w:p w:rsidR="002939E8" w:rsidRPr="00A71D8B" w:rsidRDefault="002939E8" w:rsidP="00FA0B92">
      <w:pPr>
        <w:contextualSpacing/>
        <w:jc w:val="right"/>
        <w:rPr>
          <w:rStyle w:val="a5"/>
          <w:rFonts w:ascii="Courier New" w:eastAsia="Times New Roman" w:hAnsi="Courier New" w:cs="Courier New"/>
        </w:rPr>
      </w:pPr>
      <w:r w:rsidRPr="00A71D8B">
        <w:rPr>
          <w:rStyle w:val="a5"/>
          <w:rFonts w:ascii="Courier New" w:eastAsia="Times New Roman" w:hAnsi="Courier New" w:cs="Courier New"/>
        </w:rPr>
        <w:t>Приложение 1</w:t>
      </w:r>
    </w:p>
    <w:p w:rsidR="002939E8" w:rsidRPr="00A71D8B" w:rsidRDefault="002939E8" w:rsidP="002939E8">
      <w:pPr>
        <w:contextualSpacing/>
        <w:jc w:val="right"/>
        <w:rPr>
          <w:rStyle w:val="a5"/>
          <w:rFonts w:ascii="Courier New" w:eastAsia="Times New Roman" w:hAnsi="Courier New" w:cs="Courier New"/>
        </w:rPr>
      </w:pPr>
      <w:r w:rsidRPr="00A71D8B">
        <w:rPr>
          <w:rStyle w:val="a5"/>
          <w:rFonts w:ascii="Courier New" w:eastAsia="Times New Roman" w:hAnsi="Courier New" w:cs="Courier New"/>
        </w:rPr>
        <w:t>к постановлению администрации</w:t>
      </w:r>
    </w:p>
    <w:p w:rsidR="002939E8" w:rsidRPr="00A71D8B" w:rsidRDefault="002939E8" w:rsidP="002939E8">
      <w:pPr>
        <w:contextualSpacing/>
        <w:jc w:val="right"/>
        <w:rPr>
          <w:rStyle w:val="a5"/>
          <w:rFonts w:ascii="Courier New" w:eastAsia="Times New Roman" w:hAnsi="Courier New" w:cs="Courier New"/>
        </w:rPr>
      </w:pPr>
      <w:r w:rsidRPr="00A71D8B">
        <w:rPr>
          <w:rStyle w:val="a5"/>
          <w:rFonts w:ascii="Courier New" w:eastAsia="Times New Roman" w:hAnsi="Courier New" w:cs="Courier New"/>
        </w:rPr>
        <w:t xml:space="preserve">                                      </w:t>
      </w:r>
      <w:r w:rsidR="0075183D">
        <w:rPr>
          <w:rStyle w:val="a5"/>
          <w:rFonts w:ascii="Courier New" w:eastAsia="Times New Roman" w:hAnsi="Courier New" w:cs="Courier New"/>
        </w:rPr>
        <w:t>муниципального образования «Александровское»</w:t>
      </w:r>
    </w:p>
    <w:p w:rsidR="002939E8" w:rsidRDefault="00FA0B92" w:rsidP="002939E8">
      <w:pPr>
        <w:contextualSpacing/>
        <w:jc w:val="right"/>
        <w:rPr>
          <w:rStyle w:val="a5"/>
          <w:rFonts w:ascii="Courier New" w:eastAsia="Times New Roman" w:hAnsi="Courier New" w:cs="Courier New"/>
        </w:rPr>
      </w:pPr>
      <w:r>
        <w:rPr>
          <w:rStyle w:val="a5"/>
          <w:rFonts w:ascii="Courier New" w:eastAsia="Times New Roman" w:hAnsi="Courier New" w:cs="Courier New"/>
        </w:rPr>
        <w:t>от 19.09.2023 №</w:t>
      </w:r>
      <w:r w:rsidR="005A637F">
        <w:rPr>
          <w:rStyle w:val="a5"/>
          <w:rFonts w:ascii="Courier New" w:eastAsia="Times New Roman" w:hAnsi="Courier New" w:cs="Courier New"/>
        </w:rPr>
        <w:t xml:space="preserve"> 46</w:t>
      </w:r>
      <w:bookmarkStart w:id="0" w:name="_GoBack"/>
      <w:bookmarkEnd w:id="0"/>
    </w:p>
    <w:p w:rsidR="002939E8" w:rsidRDefault="002939E8" w:rsidP="002939E8">
      <w:pPr>
        <w:contextualSpacing/>
        <w:jc w:val="right"/>
        <w:rPr>
          <w:rStyle w:val="a5"/>
          <w:rFonts w:ascii="Courier New" w:eastAsia="Times New Roman" w:hAnsi="Courier New" w:cs="Courier New"/>
        </w:rPr>
      </w:pPr>
    </w:p>
    <w:p w:rsidR="00E314D3" w:rsidRPr="00431D70" w:rsidRDefault="00E314D3" w:rsidP="00E314D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color w:val="auto"/>
          <w:sz w:val="30"/>
          <w:szCs w:val="30"/>
          <w:bdr w:val="none" w:sz="0" w:space="0" w:color="auto"/>
        </w:rPr>
      </w:pPr>
      <w:bookmarkStart w:id="1" w:name="P58"/>
      <w:bookmarkEnd w:id="1"/>
      <w:proofErr w:type="gramStart"/>
      <w:r w:rsidRPr="00431D70">
        <w:rPr>
          <w:rFonts w:ascii="Arial" w:eastAsia="Times New Roman" w:hAnsi="Arial" w:cs="Arial"/>
          <w:b/>
          <w:color w:val="auto"/>
          <w:sz w:val="30"/>
          <w:szCs w:val="30"/>
          <w:bdr w:val="none" w:sz="0" w:space="0" w:color="auto"/>
        </w:rPr>
        <w:t>ПОРЯДОК</w:t>
      </w:r>
      <w:r w:rsidR="00F25CC7" w:rsidRPr="00431D70">
        <w:rPr>
          <w:rFonts w:ascii="Arial" w:eastAsia="Times New Roman" w:hAnsi="Arial" w:cs="Arial"/>
          <w:b/>
          <w:color w:val="auto"/>
          <w:sz w:val="30"/>
          <w:szCs w:val="30"/>
          <w:bdr w:val="none" w:sz="0" w:space="0" w:color="auto"/>
        </w:rPr>
        <w:t xml:space="preserve"> </w:t>
      </w:r>
      <w:r w:rsidRPr="00431D70">
        <w:rPr>
          <w:rFonts w:ascii="Arial" w:eastAsia="Times New Roman" w:hAnsi="Arial" w:cs="Arial"/>
          <w:b/>
          <w:color w:val="auto"/>
          <w:sz w:val="30"/>
          <w:szCs w:val="30"/>
          <w:bdr w:val="none" w:sz="0" w:space="0" w:color="auto"/>
        </w:rPr>
        <w:t>ДЕЙСТВИЙ АДМИНИСТРАТОРА ДОХОДОВ БЮДЖЕТА</w:t>
      </w:r>
      <w:r w:rsidR="00431D70">
        <w:rPr>
          <w:rFonts w:ascii="Arial" w:eastAsia="Times New Roman" w:hAnsi="Arial" w:cs="Arial"/>
          <w:b/>
          <w:color w:val="auto"/>
          <w:sz w:val="30"/>
          <w:szCs w:val="30"/>
          <w:bdr w:val="none" w:sz="0" w:space="0" w:color="auto"/>
        </w:rPr>
        <w:t xml:space="preserve"> </w:t>
      </w:r>
      <w:r w:rsidRPr="00431D70">
        <w:rPr>
          <w:rFonts w:ascii="Arial" w:eastAsia="Times New Roman" w:hAnsi="Arial" w:cs="Arial"/>
          <w:b/>
          <w:color w:val="auto"/>
          <w:sz w:val="30"/>
          <w:szCs w:val="30"/>
          <w:bdr w:val="none" w:sz="0" w:space="0" w:color="auto"/>
        </w:rPr>
        <w:t>ПО ВЗЫСКАНИЮ ДЕБИТОРСКОЙ ЗАДОЛЖЕННОСТИ ПО ПЛАТЕЖАМ В БЮДЖЕТ, ПЕНЯМ И ШТРАФАМ ПО НИМ В ДОСУДЕБНОМ ПОРЯДКЕ (С МОМЕНТА ИСТЕЧЕНИЯ СРОКА УПЛАТЫ СООТВЕСТВУЮЩЕГО ПЛАТЕЖА В БЮДЖЕТ (ПЕНЕЙ, ШТРАФОВ) ДО НАЧАЛА РАБОТЫ ПО ИХ ПРИНУДИТЕЛЬНОМУ ВЗЫСКАНИЮ) И ЧЕРЕЗ СУДЕБНЫЕ ОРГАНЫ ИЛИ ЧЕРЕЗ ОРГАНЫ ПРИНУДИТЕЛЬНОГО ИСПОЛНЕНИЯ РОССИЙСКОЙ ФЕДЕРАЦИИ В СЛУЧАЯХ, ПРЕДУСМОТРЕННЫХ ЗАКОНОДАТЕЛЬСТВОМ РОССИЙСКОЙ ФЕДЕРАЦИИ</w:t>
      </w:r>
      <w:r w:rsidR="002939E8" w:rsidRPr="00431D70">
        <w:rPr>
          <w:rFonts w:ascii="Arial" w:eastAsia="Times New Roman" w:hAnsi="Arial" w:cs="Arial"/>
          <w:b/>
          <w:color w:val="auto"/>
          <w:sz w:val="30"/>
          <w:szCs w:val="30"/>
          <w:bdr w:val="none" w:sz="0" w:space="0" w:color="auto"/>
        </w:rPr>
        <w:t xml:space="preserve"> В </w:t>
      </w:r>
      <w:r w:rsidR="00EF10D1" w:rsidRPr="00431D70">
        <w:rPr>
          <w:rFonts w:ascii="Arial" w:eastAsia="Times New Roman" w:hAnsi="Arial" w:cs="Arial"/>
          <w:b/>
          <w:color w:val="auto"/>
          <w:sz w:val="30"/>
          <w:szCs w:val="30"/>
          <w:bdr w:val="none" w:sz="0" w:space="0" w:color="auto"/>
        </w:rPr>
        <w:t xml:space="preserve"> МУНИЦИПАЛЬНОМ ОБРАЗОВАНИИ «АЛЕКСАНДРОВСКОЕ»</w:t>
      </w:r>
      <w:proofErr w:type="gramEnd"/>
    </w:p>
    <w:p w:rsidR="00E314D3" w:rsidRPr="00E314D3" w:rsidRDefault="00E314D3" w:rsidP="00E314D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Cs w:val="20"/>
          <w:bdr w:val="none" w:sz="0" w:space="0" w:color="auto"/>
        </w:rPr>
      </w:pPr>
    </w:p>
    <w:p w:rsidR="00E314D3" w:rsidRPr="00F25CC7" w:rsidRDefault="00E314D3" w:rsidP="007518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</w:pPr>
      <w:proofErr w:type="gramStart"/>
      <w:r w:rsidRPr="00F25CC7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Администратор доходов бюджета </w:t>
      </w:r>
      <w:r w:rsidR="00EF10D1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муниципального образования «Александровское»</w:t>
      </w:r>
      <w:r w:rsidR="00F25CC7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 </w:t>
      </w:r>
      <w:r w:rsidRPr="00F25CC7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осуществляют бюджетные полномочия по взысканию дебиторской задолженности по платежам в бюджет, пеней и штрафов по ним в досудебном порядке (с момента истечения срока уплаты соответствующего платежа в бюджет (пеней, штрафов) до начала работы по их принудительному взысканию) и через судебные органы или через органы принудительного исполнения Российской Федерации в случаях, предусмотренных законодательством Российской Федерации.</w:t>
      </w:r>
      <w:proofErr w:type="gramEnd"/>
    </w:p>
    <w:p w:rsidR="00E314D3" w:rsidRPr="00F25CC7" w:rsidRDefault="00E314D3" w:rsidP="007518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</w:pPr>
      <w:r w:rsidRPr="00F25CC7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Взыскание дебиторской задолженности по платежам в бюджет за административные правонарушения, установленные </w:t>
      </w:r>
      <w:hyperlink r:id="rId6" w:history="1">
        <w:r w:rsidRPr="00F25CC7">
          <w:rPr>
            <w:rFonts w:ascii="Arial" w:eastAsia="Times New Roman" w:hAnsi="Arial" w:cs="Arial"/>
            <w:color w:val="auto"/>
            <w:sz w:val="24"/>
            <w:szCs w:val="24"/>
            <w:bdr w:val="none" w:sz="0" w:space="0" w:color="auto"/>
          </w:rPr>
          <w:t>Кодексом</w:t>
        </w:r>
      </w:hyperlink>
      <w:r w:rsidRPr="00F25CC7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 Российской Федерации об административных правонарушениях, осуществляется в соответствии со </w:t>
      </w:r>
      <w:hyperlink r:id="rId7" w:history="1">
        <w:r w:rsidRPr="00F25CC7">
          <w:rPr>
            <w:rFonts w:ascii="Arial" w:eastAsia="Times New Roman" w:hAnsi="Arial" w:cs="Arial"/>
            <w:color w:val="auto"/>
            <w:sz w:val="24"/>
            <w:szCs w:val="24"/>
            <w:bdr w:val="none" w:sz="0" w:space="0" w:color="auto"/>
          </w:rPr>
          <w:t>статьей 32.2</w:t>
        </w:r>
      </w:hyperlink>
      <w:r w:rsidRPr="00F25CC7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 Кодекса Российской Федерации об административных правонарушениях.</w:t>
      </w:r>
    </w:p>
    <w:p w:rsidR="00E314D3" w:rsidRPr="00F25CC7" w:rsidRDefault="00E314D3" w:rsidP="007518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</w:pPr>
      <w:r w:rsidRPr="00F25CC7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Взыскание дебиторской задолженности по платежам в бюджет за исключением дебиторской задолженности за административные правонарушения, установленные </w:t>
      </w:r>
      <w:hyperlink r:id="rId8" w:history="1">
        <w:r w:rsidRPr="00F25CC7">
          <w:rPr>
            <w:rFonts w:ascii="Arial" w:eastAsia="Times New Roman" w:hAnsi="Arial" w:cs="Arial"/>
            <w:color w:val="auto"/>
            <w:sz w:val="24"/>
            <w:szCs w:val="24"/>
            <w:bdr w:val="none" w:sz="0" w:space="0" w:color="auto"/>
          </w:rPr>
          <w:t>Кодексом</w:t>
        </w:r>
      </w:hyperlink>
      <w:r w:rsidRPr="00F25CC7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 Российской Федерации об административных правонарушениях, осуществляется в следующем порядке:</w:t>
      </w:r>
    </w:p>
    <w:p w:rsidR="00E314D3" w:rsidRPr="00F25CC7" w:rsidRDefault="00E314D3" w:rsidP="007518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</w:pPr>
      <w:r w:rsidRPr="00F25CC7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При наличии просроченной дебиторской задолженности по платежам в бюджет администратором доходов проводится претензионная или иная досудебная работа по взысканию данной задолженности.</w:t>
      </w:r>
    </w:p>
    <w:p w:rsidR="00E314D3" w:rsidRPr="00F25CC7" w:rsidRDefault="00E314D3" w:rsidP="007518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</w:pPr>
      <w:r w:rsidRPr="00F25CC7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Под претензионным или иным досудебным порядком действий администратора доходов бюджетов по взысканию дебиторской задолженности по платежам в бюджет, пеням и штрафам по ним следует понимать деятельность администратора доходов до обращения в суд, осуществляемую ими посредством переговоров с плательщиком, в том числе направления в его адрес </w:t>
      </w:r>
      <w:r w:rsidRPr="00F25CC7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lastRenderedPageBreak/>
        <w:t>соответствующих претензий, заявлений, обращений или иных документов с обоснованным требованием об оплате задолженности.</w:t>
      </w:r>
    </w:p>
    <w:p w:rsidR="00E314D3" w:rsidRPr="00F25CC7" w:rsidRDefault="00E314D3" w:rsidP="007518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</w:pPr>
      <w:r w:rsidRPr="00F25CC7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В случае если по результатам претензионной работы требования администратора доходов не удовлетворены или удовлетворены не в полном объеме, администратором доходов организуется исковая работа.</w:t>
      </w:r>
    </w:p>
    <w:p w:rsidR="00E314D3" w:rsidRPr="00F25CC7" w:rsidRDefault="00E314D3" w:rsidP="007518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</w:pPr>
      <w:r w:rsidRPr="00F25CC7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Принудительное взыскании с плательщика платежей в бюджет, пеней и штрафов по ним через судебные органы или через судебных приставов в случаях, предусмотренных законодательством Российской Федерации осуществляется в соответствии с федеральными законами от 21.07.1997 </w:t>
      </w:r>
      <w:hyperlink r:id="rId9" w:history="1">
        <w:r w:rsidRPr="00F25CC7">
          <w:rPr>
            <w:rFonts w:ascii="Arial" w:eastAsia="Times New Roman" w:hAnsi="Arial" w:cs="Arial"/>
            <w:color w:val="auto"/>
            <w:sz w:val="24"/>
            <w:szCs w:val="24"/>
            <w:bdr w:val="none" w:sz="0" w:space="0" w:color="auto"/>
          </w:rPr>
          <w:t>N 118-ФЗ</w:t>
        </w:r>
      </w:hyperlink>
      <w:r w:rsidRPr="00F25CC7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 "О судебных приставах", от 02.10.2007 </w:t>
      </w:r>
      <w:hyperlink r:id="rId10" w:history="1">
        <w:r w:rsidRPr="00F25CC7">
          <w:rPr>
            <w:rFonts w:ascii="Arial" w:eastAsia="Times New Roman" w:hAnsi="Arial" w:cs="Arial"/>
            <w:color w:val="auto"/>
            <w:sz w:val="24"/>
            <w:szCs w:val="24"/>
            <w:bdr w:val="none" w:sz="0" w:space="0" w:color="auto"/>
          </w:rPr>
          <w:t>N 229-ФЗ</w:t>
        </w:r>
      </w:hyperlink>
      <w:r w:rsidRPr="00F25CC7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 "Об исполнительном производстве", </w:t>
      </w:r>
      <w:hyperlink r:id="rId11" w:history="1">
        <w:r w:rsidRPr="00F25CC7">
          <w:rPr>
            <w:rFonts w:ascii="Arial" w:eastAsia="Times New Roman" w:hAnsi="Arial" w:cs="Arial"/>
            <w:color w:val="auto"/>
            <w:sz w:val="24"/>
            <w:szCs w:val="24"/>
            <w:bdr w:val="none" w:sz="0" w:space="0" w:color="auto"/>
          </w:rPr>
          <w:t>приказом</w:t>
        </w:r>
      </w:hyperlink>
      <w:r w:rsidRPr="00F25CC7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 Министерства финансов Российской Федерации от 12.11.2013 N 107н "Об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Федерации".</w:t>
      </w:r>
    </w:p>
    <w:p w:rsidR="00E314D3" w:rsidRPr="00F25CC7" w:rsidRDefault="00E314D3" w:rsidP="007518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</w:pPr>
      <w:r w:rsidRPr="00F25CC7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При направлении администратором доходов в суд искового заявления о взыскании платежей в бюджеты, пеней и штрафов с плательщиков, а также при предъявлении исполнительных документов судебному приставу-исполнителю для принудительного взыскания, одновременно направляется информация о реквизитах администратора доходов:</w:t>
      </w:r>
    </w:p>
    <w:p w:rsidR="00E314D3" w:rsidRPr="00F25CC7" w:rsidRDefault="00E314D3" w:rsidP="007518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</w:pPr>
      <w:r w:rsidRPr="00F25CC7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1) реквизит (13) "Банк получателя";</w:t>
      </w:r>
    </w:p>
    <w:p w:rsidR="00E314D3" w:rsidRPr="00F25CC7" w:rsidRDefault="00E314D3" w:rsidP="007518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</w:pPr>
      <w:r w:rsidRPr="00F25CC7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2) реквизит (14) "БИК" банка получателя;</w:t>
      </w:r>
    </w:p>
    <w:p w:rsidR="00E314D3" w:rsidRPr="00F25CC7" w:rsidRDefault="00E314D3" w:rsidP="007518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</w:pPr>
      <w:r w:rsidRPr="00F25CC7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3) реквизит (15) "</w:t>
      </w:r>
      <w:proofErr w:type="spellStart"/>
      <w:r w:rsidRPr="00F25CC7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Сч</w:t>
      </w:r>
      <w:proofErr w:type="spellEnd"/>
      <w:r w:rsidRPr="00F25CC7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. N" банка получателя (единый казначейский счет);</w:t>
      </w:r>
    </w:p>
    <w:p w:rsidR="00E314D3" w:rsidRPr="00F25CC7" w:rsidRDefault="00E314D3" w:rsidP="007518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</w:pPr>
      <w:r w:rsidRPr="00F25CC7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4) реквизит (16) "Получатель";</w:t>
      </w:r>
    </w:p>
    <w:p w:rsidR="00E314D3" w:rsidRPr="00F25CC7" w:rsidRDefault="00E314D3" w:rsidP="007518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</w:pPr>
      <w:r w:rsidRPr="00F25CC7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5) реквизит (17) "</w:t>
      </w:r>
      <w:proofErr w:type="spellStart"/>
      <w:r w:rsidRPr="00F25CC7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Сч</w:t>
      </w:r>
      <w:proofErr w:type="spellEnd"/>
      <w:r w:rsidRPr="00F25CC7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. N" получателя (казначейский счет);</w:t>
      </w:r>
    </w:p>
    <w:p w:rsidR="00E314D3" w:rsidRPr="00F25CC7" w:rsidRDefault="00E314D3" w:rsidP="007518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</w:pPr>
      <w:r w:rsidRPr="00F25CC7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6) реквизит (61) "ИНН" получателя;</w:t>
      </w:r>
    </w:p>
    <w:p w:rsidR="00E314D3" w:rsidRPr="00F25CC7" w:rsidRDefault="00E314D3" w:rsidP="007518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</w:pPr>
      <w:r w:rsidRPr="00F25CC7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7) реквизит (103) "КПП" получателя;</w:t>
      </w:r>
    </w:p>
    <w:p w:rsidR="00E314D3" w:rsidRPr="00F25CC7" w:rsidRDefault="00E314D3" w:rsidP="007518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</w:pPr>
      <w:r w:rsidRPr="00F25CC7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8) реквизит (104) - соответствующий код классификации доходов бюджетов Российской Федерации (КБК);</w:t>
      </w:r>
    </w:p>
    <w:p w:rsidR="00E314D3" w:rsidRPr="00F25CC7" w:rsidRDefault="00E314D3" w:rsidP="007518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</w:pPr>
      <w:r w:rsidRPr="00F25CC7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9) реквизит (105) код </w:t>
      </w:r>
      <w:hyperlink r:id="rId12" w:history="1">
        <w:r w:rsidRPr="00F25CC7">
          <w:rPr>
            <w:rFonts w:ascii="Arial" w:eastAsia="Times New Roman" w:hAnsi="Arial" w:cs="Arial"/>
            <w:color w:val="auto"/>
            <w:sz w:val="24"/>
            <w:szCs w:val="24"/>
            <w:bdr w:val="none" w:sz="0" w:space="0" w:color="auto"/>
          </w:rPr>
          <w:t>ОКТМО</w:t>
        </w:r>
      </w:hyperlink>
      <w:r w:rsidRPr="00F25CC7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.".</w:t>
      </w:r>
    </w:p>
    <w:p w:rsidR="00C13139" w:rsidRPr="00EF10D1" w:rsidRDefault="00092F9B" w:rsidP="0075183D">
      <w:pPr>
        <w:ind w:firstLine="709"/>
        <w:rPr>
          <w:rStyle w:val="a5"/>
        </w:rPr>
      </w:pPr>
      <w:r>
        <w:rPr>
          <w:rStyle w:val="a5"/>
          <w:rFonts w:ascii="Arial Unicode MS" w:eastAsia="Arial Unicode MS" w:hAnsi="Arial Unicode MS" w:cs="Arial Unicode MS"/>
          <w:sz w:val="24"/>
          <w:szCs w:val="24"/>
        </w:rPr>
        <w:br w:type="page"/>
      </w:r>
    </w:p>
    <w:p w:rsidR="00C13139" w:rsidRDefault="00C13139" w:rsidP="00D607FC">
      <w:pPr>
        <w:rPr>
          <w:rStyle w:val="a5"/>
          <w:rFonts w:ascii="Times New Roman" w:eastAsia="Times New Roman" w:hAnsi="Times New Roman" w:cs="Times New Roman"/>
          <w:sz w:val="24"/>
          <w:szCs w:val="24"/>
        </w:rPr>
      </w:pPr>
    </w:p>
    <w:p w:rsidR="000575F7" w:rsidRPr="00D607FC" w:rsidRDefault="000575F7" w:rsidP="00D607FC">
      <w:pPr>
        <w:rPr>
          <w:rStyle w:val="a5"/>
          <w:rFonts w:ascii="Times New Roman" w:eastAsia="Times New Roman" w:hAnsi="Times New Roman" w:cs="Times New Roman"/>
          <w:sz w:val="24"/>
          <w:szCs w:val="24"/>
        </w:rPr>
      </w:pPr>
    </w:p>
    <w:sectPr w:rsidR="000575F7" w:rsidRPr="00D607FC" w:rsidSect="000575F7">
      <w:headerReference w:type="default" r:id="rId13"/>
      <w:footerReference w:type="default" r:id="rId14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6EA0" w:rsidRDefault="00986EA0" w:rsidP="000575F7">
      <w:pPr>
        <w:spacing w:after="0" w:line="240" w:lineRule="auto"/>
      </w:pPr>
      <w:r>
        <w:separator/>
      </w:r>
    </w:p>
  </w:endnote>
  <w:endnote w:type="continuationSeparator" w:id="0">
    <w:p w:rsidR="00986EA0" w:rsidRDefault="00986EA0" w:rsidP="00057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5F7" w:rsidRDefault="000575F7">
    <w:pPr>
      <w:pStyle w:val="a4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6EA0" w:rsidRDefault="00986EA0" w:rsidP="000575F7">
      <w:pPr>
        <w:spacing w:after="0" w:line="240" w:lineRule="auto"/>
      </w:pPr>
      <w:r>
        <w:separator/>
      </w:r>
    </w:p>
  </w:footnote>
  <w:footnote w:type="continuationSeparator" w:id="0">
    <w:p w:rsidR="00986EA0" w:rsidRDefault="00986EA0" w:rsidP="00057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5F7" w:rsidRDefault="000575F7">
    <w:pPr>
      <w:pStyle w:val="a4"/>
      <w:rPr>
        <w:rFonts w:hint="eastAsi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575F7"/>
    <w:rsid w:val="000022C3"/>
    <w:rsid w:val="00041125"/>
    <w:rsid w:val="000575F7"/>
    <w:rsid w:val="0006770F"/>
    <w:rsid w:val="00092F9B"/>
    <w:rsid w:val="000C1EDC"/>
    <w:rsid w:val="00111373"/>
    <w:rsid w:val="00116507"/>
    <w:rsid w:val="0026361E"/>
    <w:rsid w:val="002765A5"/>
    <w:rsid w:val="002939E8"/>
    <w:rsid w:val="002C2542"/>
    <w:rsid w:val="002E74F7"/>
    <w:rsid w:val="00332AD3"/>
    <w:rsid w:val="00384DAA"/>
    <w:rsid w:val="003D2D41"/>
    <w:rsid w:val="003E623B"/>
    <w:rsid w:val="003F1094"/>
    <w:rsid w:val="0043032A"/>
    <w:rsid w:val="00431D70"/>
    <w:rsid w:val="00457B53"/>
    <w:rsid w:val="0046793C"/>
    <w:rsid w:val="00491372"/>
    <w:rsid w:val="004D2D2F"/>
    <w:rsid w:val="00533E34"/>
    <w:rsid w:val="0053797F"/>
    <w:rsid w:val="005A2A3B"/>
    <w:rsid w:val="005A637F"/>
    <w:rsid w:val="005A77F6"/>
    <w:rsid w:val="00613EBF"/>
    <w:rsid w:val="006647D3"/>
    <w:rsid w:val="00697168"/>
    <w:rsid w:val="006E1EAF"/>
    <w:rsid w:val="007179DA"/>
    <w:rsid w:val="00720ED5"/>
    <w:rsid w:val="0075183D"/>
    <w:rsid w:val="00790AB6"/>
    <w:rsid w:val="00800347"/>
    <w:rsid w:val="00957707"/>
    <w:rsid w:val="00986EA0"/>
    <w:rsid w:val="009A78EC"/>
    <w:rsid w:val="009D0B18"/>
    <w:rsid w:val="009E18C9"/>
    <w:rsid w:val="00A1406A"/>
    <w:rsid w:val="00A2122C"/>
    <w:rsid w:val="00A25B1B"/>
    <w:rsid w:val="00A71D8B"/>
    <w:rsid w:val="00AC469F"/>
    <w:rsid w:val="00AC7AB2"/>
    <w:rsid w:val="00AD5A83"/>
    <w:rsid w:val="00AF1BEF"/>
    <w:rsid w:val="00B80171"/>
    <w:rsid w:val="00B93302"/>
    <w:rsid w:val="00C13139"/>
    <w:rsid w:val="00CC10AE"/>
    <w:rsid w:val="00CD3AE9"/>
    <w:rsid w:val="00D44E5B"/>
    <w:rsid w:val="00D607FC"/>
    <w:rsid w:val="00D67987"/>
    <w:rsid w:val="00E244C6"/>
    <w:rsid w:val="00E314D3"/>
    <w:rsid w:val="00E554DD"/>
    <w:rsid w:val="00E8162A"/>
    <w:rsid w:val="00EC3AC7"/>
    <w:rsid w:val="00EF10D1"/>
    <w:rsid w:val="00F25CC7"/>
    <w:rsid w:val="00F401F5"/>
    <w:rsid w:val="00FA0152"/>
    <w:rsid w:val="00FA0B92"/>
    <w:rsid w:val="00FB3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939E8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7">
    <w:name w:val="heading 7"/>
    <w:next w:val="a"/>
    <w:rsid w:val="000575F7"/>
    <w:pPr>
      <w:keepNext/>
      <w:jc w:val="center"/>
      <w:outlineLvl w:val="6"/>
    </w:pPr>
    <w:rPr>
      <w:rFonts w:ascii="Arial" w:hAnsi="Arial" w:cs="Arial Unicode MS"/>
      <w:i/>
      <w:iCs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575F7"/>
    <w:rPr>
      <w:u w:val="single"/>
    </w:rPr>
  </w:style>
  <w:style w:type="table" w:customStyle="1" w:styleId="TableNormal">
    <w:name w:val="Table Normal"/>
    <w:rsid w:val="000575F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0575F7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a5">
    <w:name w:val="Нет"/>
    <w:rsid w:val="000575F7"/>
    <w:rPr>
      <w:lang w:val="ru-RU"/>
    </w:rPr>
  </w:style>
  <w:style w:type="paragraph" w:customStyle="1" w:styleId="ConsPlusTitle">
    <w:name w:val="ConsPlusTitle"/>
    <w:rsid w:val="000575F7"/>
    <w:pPr>
      <w:widowControl w:val="0"/>
    </w:pPr>
    <w:rPr>
      <w:rFonts w:ascii="Arial" w:eastAsia="Arial" w:hAnsi="Arial" w:cs="Arial"/>
      <w:b/>
      <w:bCs/>
      <w:color w:val="000000"/>
      <w:sz w:val="24"/>
      <w:szCs w:val="24"/>
      <w:u w:color="000000"/>
    </w:rPr>
  </w:style>
  <w:style w:type="paragraph" w:customStyle="1" w:styleId="ConsPlusNormal">
    <w:name w:val="ConsPlusNormal"/>
    <w:rsid w:val="000575F7"/>
    <w:pPr>
      <w:widowControl w:val="0"/>
    </w:pPr>
    <w:rPr>
      <w:rFonts w:cs="Arial Unicode MS"/>
      <w:color w:val="000000"/>
      <w:sz w:val="24"/>
      <w:szCs w:val="24"/>
      <w:u w:color="000000"/>
    </w:rPr>
  </w:style>
  <w:style w:type="paragraph" w:styleId="a6">
    <w:name w:val="List Paragraph"/>
    <w:basedOn w:val="a"/>
    <w:uiPriority w:val="34"/>
    <w:qFormat/>
    <w:rsid w:val="0011650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cs="Times New Roman"/>
      <w:color w:val="auto"/>
      <w:bdr w:val="none" w:sz="0" w:space="0" w:color="auto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7179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79DA"/>
    <w:rPr>
      <w:rFonts w:ascii="Segoe UI" w:eastAsia="Calibri" w:hAnsi="Segoe UI" w:cs="Segoe UI"/>
      <w:color w:val="000000"/>
      <w:sz w:val="18"/>
      <w:szCs w:val="18"/>
      <w:u w:color="000000"/>
    </w:rPr>
  </w:style>
  <w:style w:type="table" w:styleId="a9">
    <w:name w:val="Table Grid"/>
    <w:basedOn w:val="a1"/>
    <w:uiPriority w:val="59"/>
    <w:rsid w:val="00A71D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939E8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7">
    <w:name w:val="heading 7"/>
    <w:next w:val="a"/>
    <w:rsid w:val="000575F7"/>
    <w:pPr>
      <w:keepNext/>
      <w:jc w:val="center"/>
      <w:outlineLvl w:val="6"/>
    </w:pPr>
    <w:rPr>
      <w:rFonts w:ascii="Arial" w:hAnsi="Arial" w:cs="Arial Unicode MS"/>
      <w:i/>
      <w:iCs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575F7"/>
    <w:rPr>
      <w:u w:val="single"/>
    </w:rPr>
  </w:style>
  <w:style w:type="table" w:customStyle="1" w:styleId="TableNormal">
    <w:name w:val="Table Normal"/>
    <w:rsid w:val="000575F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0575F7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a5">
    <w:name w:val="Нет"/>
    <w:rsid w:val="000575F7"/>
    <w:rPr>
      <w:lang w:val="ru-RU"/>
    </w:rPr>
  </w:style>
  <w:style w:type="paragraph" w:customStyle="1" w:styleId="ConsPlusTitle">
    <w:name w:val="ConsPlusTitle"/>
    <w:rsid w:val="000575F7"/>
    <w:pPr>
      <w:widowControl w:val="0"/>
    </w:pPr>
    <w:rPr>
      <w:rFonts w:ascii="Arial" w:eastAsia="Arial" w:hAnsi="Arial" w:cs="Arial"/>
      <w:b/>
      <w:bCs/>
      <w:color w:val="000000"/>
      <w:sz w:val="24"/>
      <w:szCs w:val="24"/>
      <w:u w:color="000000"/>
    </w:rPr>
  </w:style>
  <w:style w:type="paragraph" w:customStyle="1" w:styleId="ConsPlusNormal">
    <w:name w:val="ConsPlusNormal"/>
    <w:rsid w:val="000575F7"/>
    <w:pPr>
      <w:widowControl w:val="0"/>
    </w:pPr>
    <w:rPr>
      <w:rFonts w:cs="Arial Unicode MS"/>
      <w:color w:val="000000"/>
      <w:sz w:val="24"/>
      <w:szCs w:val="24"/>
      <w:u w:color="000000"/>
    </w:rPr>
  </w:style>
  <w:style w:type="paragraph" w:styleId="a6">
    <w:name w:val="List Paragraph"/>
    <w:basedOn w:val="a"/>
    <w:uiPriority w:val="34"/>
    <w:qFormat/>
    <w:rsid w:val="0011650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cs="Times New Roman"/>
      <w:color w:val="auto"/>
      <w:bdr w:val="none" w:sz="0" w:space="0" w:color="auto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7179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79DA"/>
    <w:rPr>
      <w:rFonts w:ascii="Segoe UI" w:eastAsia="Calibri" w:hAnsi="Segoe UI" w:cs="Segoe UI"/>
      <w:color w:val="000000"/>
      <w:sz w:val="18"/>
      <w:szCs w:val="18"/>
      <w:u w:color="000000"/>
    </w:rPr>
  </w:style>
  <w:style w:type="table" w:styleId="a9">
    <w:name w:val="Table Grid"/>
    <w:basedOn w:val="a1"/>
    <w:uiPriority w:val="59"/>
    <w:rsid w:val="00A71D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7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909E821C5C6CDA42C286F1570E1C94553108C812361C786EB740AA1F59AE83BE2E2639758AFC971DD8DD0AB4FEFCF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7909E821C5C6CDA42C286F1570E1C94553108C812361C786EB740AA1F59AE83AC2E7E357789EB931BCD8B5BF2BAE82649DA101EE67B4EA9FCF7F" TargetMode="External"/><Relationship Id="rId12" Type="http://schemas.openxmlformats.org/officeDocument/2006/relationships/hyperlink" Target="consultantplus://offline/ref=17909E821C5C6CDA42C286F1570E1C94503108C517371C786EB740AA1F59AE83BE2E2639758AFC971DD8DD0AB4FEFCF" TargetMode="Externa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7909E821C5C6CDA42C286F1570E1C94553108C812361C786EB740AA1F59AE83BE2E2639758AFC971DD8DD0AB4FEFCF" TargetMode="External"/><Relationship Id="rId11" Type="http://schemas.openxmlformats.org/officeDocument/2006/relationships/hyperlink" Target="consultantplus://offline/ref=17909E821C5C6CDA42C286F1570E1C94553609C410321C786EB740AA1F59AE83BE2E2639758AFC971DD8DD0AB4FEFCF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7909E821C5C6CDA42C286F1570E1C94553607CA10361C786EB740AA1F59AE83BE2E2639758AFC971DD8DD0AB4FEFCF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17909E821C5C6CDA42C286F1570E1C94553505CD1E301C786EB740AA1F59AE83BE2E2639758AFC971DD8DD0AB4FEFC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987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</dc:creator>
  <cp:lastModifiedBy>9999</cp:lastModifiedBy>
  <cp:revision>7</cp:revision>
  <cp:lastPrinted>2022-03-14T02:30:00Z</cp:lastPrinted>
  <dcterms:created xsi:type="dcterms:W3CDTF">2023-09-19T03:13:00Z</dcterms:created>
  <dcterms:modified xsi:type="dcterms:W3CDTF">2023-10-03T07:06:00Z</dcterms:modified>
</cp:coreProperties>
</file>